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B9" w:rsidRPr="001E3E58" w:rsidRDefault="00E45CB9" w:rsidP="003B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3E58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:rsidR="00E45CB9" w:rsidRDefault="00E45CB9" w:rsidP="003B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3E58">
        <w:rPr>
          <w:rFonts w:ascii="Times New Roman" w:hAnsi="Times New Roman"/>
          <w:b/>
          <w:sz w:val="24"/>
          <w:szCs w:val="24"/>
        </w:rPr>
        <w:t>по учебн</w:t>
      </w:r>
      <w:r>
        <w:rPr>
          <w:rFonts w:ascii="Times New Roman" w:hAnsi="Times New Roman"/>
          <w:b/>
          <w:sz w:val="24"/>
          <w:szCs w:val="24"/>
        </w:rPr>
        <w:t>ому предмету «Геометрия» для 7</w:t>
      </w:r>
      <w:r w:rsidRPr="001E3E58">
        <w:rPr>
          <w:rFonts w:ascii="Times New Roman" w:hAnsi="Times New Roman"/>
          <w:b/>
          <w:sz w:val="24"/>
          <w:szCs w:val="24"/>
        </w:rPr>
        <w:t>-9 классов</w:t>
      </w:r>
      <w:r>
        <w:rPr>
          <w:rFonts w:ascii="Times New Roman" w:hAnsi="Times New Roman"/>
          <w:b/>
          <w:sz w:val="24"/>
          <w:szCs w:val="24"/>
        </w:rPr>
        <w:t xml:space="preserve"> (ФГОС)</w:t>
      </w:r>
    </w:p>
    <w:p w:rsidR="00E45CB9" w:rsidRDefault="00E45CB9" w:rsidP="003B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5CB9" w:rsidRPr="00E45CB9" w:rsidRDefault="00E45CB9" w:rsidP="003B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5CB9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Pr="00E45CB9">
        <w:rPr>
          <w:rFonts w:ascii="Times New Roman" w:hAnsi="Times New Roman"/>
          <w:sz w:val="24"/>
          <w:szCs w:val="24"/>
        </w:rPr>
        <w:t xml:space="preserve">составлена на основе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8 апреля 2015 г. №1/15)) и в соответствии с УМК: «Геометрия. Рабочая программа к учебнику </w:t>
      </w:r>
      <w:proofErr w:type="spellStart"/>
      <w:r w:rsidRPr="00E45CB9">
        <w:rPr>
          <w:rFonts w:ascii="Times New Roman" w:hAnsi="Times New Roman"/>
          <w:sz w:val="24"/>
          <w:szCs w:val="24"/>
        </w:rPr>
        <w:t>Л.С.Атанасяна</w:t>
      </w:r>
      <w:proofErr w:type="spellEnd"/>
      <w:r w:rsidRPr="00E45CB9">
        <w:rPr>
          <w:rFonts w:ascii="Times New Roman" w:hAnsi="Times New Roman"/>
          <w:sz w:val="24"/>
          <w:szCs w:val="24"/>
        </w:rPr>
        <w:t xml:space="preserve"> и других. 7 – 9классы: учебное пособие для общеобразовательных организаций» / В.Ф.Бутузов. – 4-е издание. - М.: Просвещение, 2016 г. Рабочая программа по геометрии. 7 класс/ Составитель Г.И.Маслакова. – М.: </w:t>
      </w:r>
      <w:proofErr w:type="spellStart"/>
      <w:r w:rsidRPr="00E45CB9">
        <w:rPr>
          <w:rFonts w:ascii="Times New Roman" w:hAnsi="Times New Roman"/>
          <w:sz w:val="24"/>
          <w:szCs w:val="24"/>
        </w:rPr>
        <w:t>Вако</w:t>
      </w:r>
      <w:proofErr w:type="spellEnd"/>
      <w:r w:rsidRPr="00E45CB9">
        <w:rPr>
          <w:rFonts w:ascii="Times New Roman" w:hAnsi="Times New Roman"/>
          <w:sz w:val="24"/>
          <w:szCs w:val="24"/>
        </w:rPr>
        <w:t>, 2014 г</w:t>
      </w:r>
      <w:r w:rsidRPr="00E45CB9">
        <w:rPr>
          <w:rFonts w:ascii="Times New Roman" w:hAnsi="Times New Roman"/>
          <w:b/>
          <w:sz w:val="24"/>
          <w:szCs w:val="24"/>
        </w:rPr>
        <w:t>.</w:t>
      </w:r>
    </w:p>
    <w:p w:rsidR="00E45CB9" w:rsidRPr="00E45CB9" w:rsidRDefault="00E45CB9" w:rsidP="003B5C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7524" w:rsidRDefault="00E45CB9" w:rsidP="003B5C86">
      <w:pPr>
        <w:jc w:val="both"/>
        <w:rPr>
          <w:rFonts w:ascii="Times New Roman" w:hAnsi="Times New Roman"/>
          <w:b/>
          <w:sz w:val="24"/>
          <w:szCs w:val="24"/>
        </w:rPr>
      </w:pPr>
      <w:r w:rsidRPr="00E45CB9">
        <w:rPr>
          <w:rFonts w:ascii="Times New Roman" w:hAnsi="Times New Roman"/>
          <w:b/>
          <w:sz w:val="24"/>
          <w:szCs w:val="24"/>
        </w:rPr>
        <w:t>Цели</w:t>
      </w:r>
      <w:r>
        <w:rPr>
          <w:rFonts w:ascii="Times New Roman" w:hAnsi="Times New Roman"/>
          <w:b/>
          <w:sz w:val="24"/>
          <w:szCs w:val="24"/>
        </w:rPr>
        <w:t xml:space="preserve"> изучения геометрии:</w:t>
      </w:r>
    </w:p>
    <w:p w:rsidR="00E45CB9" w:rsidRPr="00E45CB9" w:rsidRDefault="00E45CB9" w:rsidP="003B5C8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45CB9">
        <w:rPr>
          <w:rFonts w:ascii="Times New Roman" w:hAnsi="Times New Roman"/>
          <w:sz w:val="24"/>
          <w:szCs w:val="24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E45CB9" w:rsidRPr="00E45CB9" w:rsidRDefault="00E45CB9" w:rsidP="003B5C8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45CB9">
        <w:rPr>
          <w:rFonts w:ascii="Times New Roman" w:hAnsi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E45CB9" w:rsidRPr="00E45CB9" w:rsidRDefault="00E45CB9" w:rsidP="003B5C8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45CB9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45CB9" w:rsidRPr="00E45CB9" w:rsidRDefault="00E45CB9" w:rsidP="003B5C8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45CB9">
        <w:rPr>
          <w:rFonts w:ascii="Times New Roman" w:hAnsi="Times New Roman"/>
          <w:sz w:val="24"/>
          <w:szCs w:val="24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E45CB9" w:rsidRPr="00E45CB9" w:rsidRDefault="00E45CB9" w:rsidP="003B5C86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45CB9">
        <w:rPr>
          <w:rFonts w:ascii="Times New Roman" w:hAnsi="Times New Roman"/>
          <w:sz w:val="24"/>
          <w:szCs w:val="24"/>
        </w:rPr>
        <w:t>развитие представлений о полной картине мира, о взаимосвязи математики с другими предметами.</w:t>
      </w:r>
    </w:p>
    <w:p w:rsidR="00E45CB9" w:rsidRDefault="009E61C3" w:rsidP="003B5C8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9E61C3" w:rsidRPr="009E61C3" w:rsidRDefault="009E61C3" w:rsidP="003B5C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1"/>
          <w:szCs w:val="21"/>
        </w:rPr>
      </w:pPr>
      <w:r w:rsidRPr="009E61C3">
        <w:rPr>
          <w:color w:val="000000"/>
        </w:rPr>
        <w:t>систематическое изучение свойств геометрических фигур на плоскости;</w:t>
      </w:r>
    </w:p>
    <w:p w:rsidR="009E61C3" w:rsidRPr="009E61C3" w:rsidRDefault="009E61C3" w:rsidP="003B5C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1"/>
          <w:szCs w:val="21"/>
        </w:rPr>
      </w:pPr>
      <w:r w:rsidRPr="009E61C3">
        <w:rPr>
          <w:color w:val="000000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9E61C3" w:rsidRPr="009E61C3" w:rsidRDefault="009E61C3" w:rsidP="003B5C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1"/>
          <w:szCs w:val="21"/>
        </w:rPr>
      </w:pPr>
      <w:r w:rsidRPr="009E61C3">
        <w:rPr>
          <w:color w:val="000000"/>
        </w:rPr>
        <w:t>овладение конкретными знаниями необходимыми для применения в практической деятельности.</w:t>
      </w:r>
    </w:p>
    <w:p w:rsidR="009E61C3" w:rsidRDefault="009E61C3" w:rsidP="003B5C8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E61C3" w:rsidRPr="009E61C3" w:rsidRDefault="009E61C3" w:rsidP="003B5C8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</w:rPr>
      </w:pPr>
      <w:r w:rsidRPr="009E61C3">
        <w:rPr>
          <w:rFonts w:ascii="Times New Roman" w:hAnsi="Times New Roman"/>
          <w:b/>
        </w:rPr>
        <w:t>УМК:</w:t>
      </w:r>
    </w:p>
    <w:p w:rsidR="009E61C3" w:rsidRDefault="009E61C3" w:rsidP="003B5C8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</w:rPr>
      </w:pPr>
      <w:r w:rsidRPr="009E61C3">
        <w:rPr>
          <w:rFonts w:ascii="Times New Roman" w:hAnsi="Times New Roman"/>
        </w:rPr>
        <w:t>Учебники, реализующие рабочую программу:</w:t>
      </w:r>
    </w:p>
    <w:p w:rsidR="009E61C3" w:rsidRDefault="009E61C3" w:rsidP="003B5C86">
      <w:pPr>
        <w:pStyle w:val="a3"/>
        <w:numPr>
          <w:ilvl w:val="0"/>
          <w:numId w:val="3"/>
        </w:numPr>
        <w:shd w:val="clear" w:color="auto" w:fill="FFFFFF"/>
        <w:ind w:left="284" w:hanging="284"/>
        <w:jc w:val="both"/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</w:pPr>
      <w:proofErr w:type="spellStart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Учебник</w:t>
      </w:r>
      <w:proofErr w:type="gramStart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:Г</w:t>
      </w:r>
      <w:proofErr w:type="gramEnd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еометрия</w:t>
      </w:r>
      <w:proofErr w:type="spellEnd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 xml:space="preserve">, 7-9. Авторы: </w:t>
      </w:r>
      <w:proofErr w:type="spellStart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Л.С.Атанасян</w:t>
      </w:r>
      <w:proofErr w:type="spellEnd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, В.Ф.Бутузов, С.Б.Кадомцев, Э.Г.Позняк, И.И.Юдина</w:t>
      </w:r>
      <w:proofErr w:type="gramStart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 xml:space="preserve">., </w:t>
      </w:r>
      <w:proofErr w:type="gramEnd"/>
      <w:r w:rsidRPr="009E61C3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М.: «Просвещение», 2017г.</w:t>
      </w:r>
    </w:p>
    <w:p w:rsidR="009E61C3" w:rsidRDefault="009E61C3" w:rsidP="003B5C86">
      <w:pPr>
        <w:pStyle w:val="a3"/>
        <w:shd w:val="clear" w:color="auto" w:fill="FFFFFF"/>
        <w:ind w:left="284"/>
        <w:jc w:val="both"/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</w:pPr>
    </w:p>
    <w:p w:rsidR="009E61C3" w:rsidRPr="005A24CF" w:rsidRDefault="009E61C3" w:rsidP="003B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1C3" w:rsidRPr="009E61C3" w:rsidRDefault="009E61C3" w:rsidP="003B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1C3">
        <w:rPr>
          <w:rFonts w:ascii="Times New Roman" w:hAnsi="Times New Roman"/>
          <w:sz w:val="24"/>
          <w:szCs w:val="24"/>
        </w:rPr>
        <w:t xml:space="preserve">Рабочая программа рассчитана на срок освоения ООП ООО. В соответствии с перспективным учебным планом для 7-9 классов на изучение </w:t>
      </w:r>
      <w:r>
        <w:rPr>
          <w:rFonts w:ascii="Times New Roman" w:hAnsi="Times New Roman"/>
          <w:sz w:val="24"/>
          <w:szCs w:val="24"/>
        </w:rPr>
        <w:t>геометрии</w:t>
      </w:r>
      <w:r w:rsidRPr="009E61C3">
        <w:rPr>
          <w:rFonts w:ascii="Times New Roman" w:hAnsi="Times New Roman"/>
          <w:sz w:val="24"/>
          <w:szCs w:val="24"/>
        </w:rPr>
        <w:t xml:space="preserve"> отводится</w:t>
      </w:r>
      <w:r>
        <w:rPr>
          <w:rFonts w:ascii="Times New Roman" w:hAnsi="Times New Roman"/>
          <w:sz w:val="24"/>
          <w:szCs w:val="24"/>
        </w:rPr>
        <w:t xml:space="preserve"> 204</w:t>
      </w:r>
      <w:r w:rsidRPr="009E61C3">
        <w:rPr>
          <w:rFonts w:ascii="Times New Roman" w:hAnsi="Times New Roman"/>
          <w:sz w:val="24"/>
          <w:szCs w:val="24"/>
        </w:rPr>
        <w:t xml:space="preserve"> часа: 7 </w:t>
      </w:r>
      <w:r>
        <w:rPr>
          <w:rFonts w:ascii="Times New Roman" w:hAnsi="Times New Roman"/>
          <w:sz w:val="24"/>
          <w:szCs w:val="24"/>
        </w:rPr>
        <w:t>класс – 68 ч. (2</w:t>
      </w:r>
      <w:r w:rsidRPr="009E61C3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неделю); 8 класс – 68</w:t>
      </w:r>
      <w:r w:rsidRPr="009E61C3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(2</w:t>
      </w:r>
      <w:r w:rsidRPr="009E61C3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в неделю); 9 класс - 68ч. (2</w:t>
      </w:r>
      <w:r w:rsidRPr="009E61C3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9E61C3">
        <w:rPr>
          <w:rFonts w:ascii="Times New Roman" w:hAnsi="Times New Roman"/>
          <w:sz w:val="24"/>
          <w:szCs w:val="24"/>
        </w:rPr>
        <w:t xml:space="preserve"> в неделю). </w:t>
      </w:r>
    </w:p>
    <w:p w:rsidR="009E61C3" w:rsidRPr="005A24CF" w:rsidRDefault="009E61C3" w:rsidP="003B5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1C3">
        <w:rPr>
          <w:rFonts w:ascii="Times New Roman" w:hAnsi="Times New Roman"/>
          <w:sz w:val="24"/>
          <w:szCs w:val="24"/>
        </w:rPr>
        <w:t xml:space="preserve">Количество контрольных работ запланировано в соответствии с авторской </w:t>
      </w:r>
      <w:r w:rsidR="003B5C86">
        <w:rPr>
          <w:rFonts w:ascii="Times New Roman" w:hAnsi="Times New Roman"/>
          <w:sz w:val="24"/>
          <w:szCs w:val="24"/>
        </w:rPr>
        <w:t>программой предмета «Геометрия</w:t>
      </w:r>
      <w:r w:rsidRPr="009E61C3">
        <w:rPr>
          <w:rFonts w:ascii="Times New Roman" w:hAnsi="Times New Roman"/>
          <w:sz w:val="24"/>
          <w:szCs w:val="24"/>
        </w:rPr>
        <w:t>»</w:t>
      </w:r>
      <w:r w:rsidRPr="005A24CF">
        <w:rPr>
          <w:rFonts w:ascii="Times New Roman" w:hAnsi="Times New Roman"/>
          <w:sz w:val="24"/>
          <w:szCs w:val="24"/>
        </w:rPr>
        <w:t xml:space="preserve"> </w:t>
      </w:r>
    </w:p>
    <w:p w:rsidR="009E61C3" w:rsidRDefault="009E61C3" w:rsidP="003B5C86">
      <w:pPr>
        <w:pStyle w:val="a3"/>
        <w:shd w:val="clear" w:color="auto" w:fill="FFFFFF"/>
        <w:ind w:left="284"/>
        <w:jc w:val="both"/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</w:pPr>
    </w:p>
    <w:tbl>
      <w:tblPr>
        <w:tblStyle w:val="a5"/>
        <w:tblW w:w="10456" w:type="dxa"/>
        <w:tblLayout w:type="fixed"/>
        <w:tblLook w:val="04A0"/>
      </w:tblPr>
      <w:tblGrid>
        <w:gridCol w:w="4503"/>
        <w:gridCol w:w="4819"/>
        <w:gridCol w:w="1134"/>
      </w:tblGrid>
      <w:tr w:rsidR="00D33DAB" w:rsidRPr="00D33DAB" w:rsidTr="00D33DAB">
        <w:tc>
          <w:tcPr>
            <w:tcW w:w="10456" w:type="dxa"/>
            <w:gridSpan w:val="3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7 класс</w:t>
            </w:r>
          </w:p>
        </w:tc>
      </w:tr>
      <w:tr w:rsidR="00D33DAB" w:rsidRPr="00D33DAB" w:rsidTr="004208E8">
        <w:tc>
          <w:tcPr>
            <w:tcW w:w="4503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 xml:space="preserve">Раздел 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 xml:space="preserve">Темы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Кол-</w:t>
            </w: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во часов</w:t>
            </w:r>
          </w:p>
        </w:tc>
      </w:tr>
      <w:tr w:rsidR="00D33DAB" w:rsidRPr="00D33DAB" w:rsidTr="004208E8">
        <w:trPr>
          <w:trHeight w:val="289"/>
        </w:trPr>
        <w:tc>
          <w:tcPr>
            <w:tcW w:w="4503" w:type="dxa"/>
            <w:vMerge w:val="restart"/>
            <w:tcBorders>
              <w:bottom w:val="single" w:sz="4" w:space="0" w:color="auto"/>
            </w:tcBorders>
            <w:vAlign w:val="center"/>
          </w:tcPr>
          <w:p w:rsidR="00D33DAB" w:rsidRPr="00D33DAB" w:rsidRDefault="004208E8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 xml:space="preserve">Глава </w:t>
            </w:r>
            <w:r w:rsidR="00D33DAB"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I. Начальные геометрические сведения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proofErr w:type="gramStart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Прямая</w:t>
            </w:r>
            <w:proofErr w:type="gramEnd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и отрезок.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rPr>
          <w:trHeight w:val="207"/>
        </w:trPr>
        <w:tc>
          <w:tcPr>
            <w:tcW w:w="4503" w:type="dxa"/>
            <w:vMerge/>
            <w:tcBorders>
              <w:bottom w:val="single" w:sz="4" w:space="0" w:color="auto"/>
            </w:tcBorders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Луч и угол.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Сравнение отрезков и углов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rPr>
          <w:trHeight w:val="243"/>
        </w:trPr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Измерение отрезков. 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rPr>
          <w:trHeight w:val="199"/>
        </w:trPr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Измерение углов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Перпендикулярные прямые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II. Треугольники</w:t>
            </w: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Первый признак равенства</w:t>
            </w:r>
          </w:p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треугольников 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Медианы, биссектрисы и высоты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Второй и третий признаки</w:t>
            </w:r>
          </w:p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равенства треугольников 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Задачи на построение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2</w:t>
            </w:r>
          </w:p>
        </w:tc>
        <w:tc>
          <w:tcPr>
            <w:tcW w:w="1134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rPr>
          <w:trHeight w:val="543"/>
        </w:trPr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III. Параллельные прямые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Признаки параллельности двух</w:t>
            </w:r>
          </w:p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прямых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Аксиома </w:t>
            </w:r>
            <w:proofErr w:type="gramStart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5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3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IV. Соотношения между сторонами и углами треугольника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Сумма углов треугольника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Соотношения между сторонами</w:t>
            </w:r>
          </w:p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и углами треугольника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Контрольная работа № 4 </w:t>
            </w:r>
          </w:p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Прямоугольные треугольники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Построение треугольника </w:t>
            </w:r>
            <w:proofErr w:type="gramStart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по</w:t>
            </w:r>
            <w:proofErr w:type="gramEnd"/>
          </w:p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трём сторонам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5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5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rPr>
          <w:trHeight w:val="241"/>
        </w:trPr>
        <w:tc>
          <w:tcPr>
            <w:tcW w:w="4503" w:type="dxa"/>
            <w:vMerge w:val="restart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Итоговое повторение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Cs/>
                <w:color w:val="000000"/>
                <w:spacing w:val="1"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5</w:t>
            </w:r>
          </w:p>
        </w:tc>
      </w:tr>
      <w:tr w:rsidR="00D33DAB" w:rsidRPr="00D33DAB" w:rsidTr="004208E8">
        <w:trPr>
          <w:trHeight w:val="220"/>
        </w:trPr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Cs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Cs/>
                <w:color w:val="000000"/>
                <w:spacing w:val="1"/>
                <w:sz w:val="24"/>
                <w:szCs w:val="24"/>
                <w:lang w:eastAsia="en-US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D33DAB">
        <w:trPr>
          <w:trHeight w:val="150"/>
        </w:trPr>
        <w:tc>
          <w:tcPr>
            <w:tcW w:w="10456" w:type="dxa"/>
            <w:gridSpan w:val="3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Итого 68 часов</w:t>
            </w:r>
          </w:p>
        </w:tc>
      </w:tr>
      <w:tr w:rsidR="00D33DAB" w:rsidRPr="00D33DAB" w:rsidTr="00D33DAB">
        <w:trPr>
          <w:trHeight w:val="165"/>
        </w:trPr>
        <w:tc>
          <w:tcPr>
            <w:tcW w:w="10456" w:type="dxa"/>
            <w:gridSpan w:val="3"/>
            <w:tcBorders>
              <w:left w:val="nil"/>
              <w:right w:val="nil"/>
            </w:tcBorders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8 класс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V. Четырёхугольники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Многоугольники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Параллелограмм и трапеция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6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Прямоугольник, ромб, квадрат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VI. Площадь</w:t>
            </w: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Площадь многоугольника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Площади параллелограмма, треугольника и трапеции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6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Теорема Пифагора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2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VII. Подобные треугольники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Определение подобных треугольников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Признаки подобия треугольников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5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Контрольная работа № 3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Применение подобия к доказательству теорем и решению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7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VIII. Окружность</w:t>
            </w: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Касательная к окружности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Центральные и вписанные углы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Четыре замечательные точки треугольника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Вписанная и описанная окружности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5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D33DAB">
        <w:tc>
          <w:tcPr>
            <w:tcW w:w="9322" w:type="dxa"/>
            <w:gridSpan w:val="2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D33DAB">
        <w:trPr>
          <w:trHeight w:val="135"/>
        </w:trPr>
        <w:tc>
          <w:tcPr>
            <w:tcW w:w="10456" w:type="dxa"/>
            <w:gridSpan w:val="3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Итого 68 часов</w:t>
            </w:r>
          </w:p>
        </w:tc>
      </w:tr>
      <w:tr w:rsidR="00D33DAB" w:rsidRPr="00D33DAB" w:rsidTr="00D33DAB">
        <w:trPr>
          <w:trHeight w:val="180"/>
        </w:trPr>
        <w:tc>
          <w:tcPr>
            <w:tcW w:w="10456" w:type="dxa"/>
            <w:gridSpan w:val="3"/>
            <w:tcBorders>
              <w:left w:val="nil"/>
              <w:right w:val="nil"/>
            </w:tcBorders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9 класс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IX. Векторы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Понятие вектора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Сложение и вычитание векторов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Умножение вектора на число.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Применение векторов к решению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X. Метод координат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Координаты вектора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Простейшие задачи в координатах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Уравнения окружности и прямой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XI. Соотношения между сторонами и углами треугольника. Скалярное произведение векторов</w:t>
            </w: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Синус, косинус, тангенс, котангенс угла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Соотношения между сторонами и углами треугольника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Скалярное произведение векторов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Решение задач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Контрольная работа № 2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XII. Длина окружности и площадь круга</w:t>
            </w: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Правильные многоугольники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Длина окружности и площадь круга</w:t>
            </w:r>
          </w:p>
        </w:tc>
        <w:tc>
          <w:tcPr>
            <w:tcW w:w="1134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 3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 w:val="restart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XIII. Движения</w:t>
            </w: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Понятие движения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Параллельный перенос и поворот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3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Merge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Контрольная работа №4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1</w:t>
            </w:r>
          </w:p>
        </w:tc>
      </w:tr>
      <w:tr w:rsidR="00D33DAB" w:rsidRPr="00D33DAB" w:rsidTr="004208E8">
        <w:tc>
          <w:tcPr>
            <w:tcW w:w="4503" w:type="dxa"/>
            <w:vAlign w:val="center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Глава XIV. Начальные сведения из стереометрии</w:t>
            </w:r>
          </w:p>
        </w:tc>
        <w:tc>
          <w:tcPr>
            <w:tcW w:w="4819" w:type="dxa"/>
          </w:tcPr>
          <w:p w:rsidR="00D33DAB" w:rsidRPr="004208E8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Многогранники 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4208E8">
        <w:tc>
          <w:tcPr>
            <w:tcW w:w="4503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Тела и поверхности вращения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4</w:t>
            </w:r>
          </w:p>
        </w:tc>
      </w:tr>
      <w:tr w:rsidR="00D33DAB" w:rsidRPr="00D33DAB" w:rsidTr="00D33DAB">
        <w:tc>
          <w:tcPr>
            <w:tcW w:w="9322" w:type="dxa"/>
            <w:gridSpan w:val="2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Об аксиомах геометрии</w:t>
            </w:r>
          </w:p>
        </w:tc>
        <w:tc>
          <w:tcPr>
            <w:tcW w:w="1134" w:type="dxa"/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2</w:t>
            </w:r>
          </w:p>
        </w:tc>
      </w:tr>
      <w:tr w:rsidR="00D33DAB" w:rsidRPr="00D33DAB" w:rsidTr="00D33DAB">
        <w:trPr>
          <w:trHeight w:val="225"/>
        </w:trPr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Повторение. Решение задач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33DAB" w:rsidRPr="00D33DAB" w:rsidRDefault="00D33DAB" w:rsidP="003B5C86">
            <w:pPr>
              <w:pStyle w:val="a3"/>
              <w:shd w:val="clear" w:color="auto" w:fill="FFFFFF"/>
              <w:ind w:left="284"/>
              <w:jc w:val="both"/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9</w:t>
            </w:r>
          </w:p>
        </w:tc>
      </w:tr>
      <w:tr w:rsidR="00D33DAB" w:rsidTr="00D762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10456" w:type="dxa"/>
            <w:gridSpan w:val="3"/>
          </w:tcPr>
          <w:p w:rsidR="00D33DAB" w:rsidRDefault="00D33DAB" w:rsidP="003B5C86">
            <w:pPr>
              <w:pStyle w:val="a3"/>
              <w:shd w:val="clear" w:color="auto" w:fill="FFFFFF"/>
              <w:ind w:left="392"/>
              <w:jc w:val="both"/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</w:pPr>
            <w:r w:rsidRPr="00D33DAB">
              <w:rPr>
                <w:rFonts w:ascii="Times New Roman" w:eastAsia="Calibri" w:hAnsi="Times New Roman"/>
                <w:b/>
                <w:color w:val="000000"/>
                <w:spacing w:val="1"/>
                <w:sz w:val="24"/>
                <w:szCs w:val="24"/>
                <w:lang w:eastAsia="en-US"/>
              </w:rPr>
              <w:t>Итого 68 часов</w:t>
            </w:r>
          </w:p>
        </w:tc>
      </w:tr>
    </w:tbl>
    <w:p w:rsidR="009E61C3" w:rsidRPr="009E61C3" w:rsidRDefault="009E61C3" w:rsidP="003B5C86">
      <w:pPr>
        <w:pStyle w:val="a3"/>
        <w:widowControl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/>
        </w:rPr>
      </w:pPr>
    </w:p>
    <w:p w:rsidR="004208E8" w:rsidRDefault="004208E8" w:rsidP="003B5C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208E8" w:rsidRPr="007A1F2E" w:rsidRDefault="004208E8" w:rsidP="003B5C8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F0A25">
        <w:rPr>
          <w:rFonts w:ascii="Times New Roman" w:hAnsi="Times New Roman"/>
          <w:b/>
          <w:bCs/>
          <w:sz w:val="24"/>
          <w:szCs w:val="24"/>
        </w:rPr>
        <w:t>Формы организации учебного процесса:</w:t>
      </w:r>
      <w:r w:rsidRPr="002F0A25">
        <w:rPr>
          <w:rFonts w:ascii="Times New Roman" w:hAnsi="Times New Roman"/>
          <w:bCs/>
          <w:sz w:val="24"/>
          <w:szCs w:val="24"/>
        </w:rPr>
        <w:t xml:space="preserve"> фронтальная работа, индивидуальная работа, парная работа,  групповая работа, коллективная работа, исследовательская  работа, дифференцированная работа, </w:t>
      </w:r>
      <w:r w:rsidRPr="002F0A25">
        <w:rPr>
          <w:rFonts w:ascii="Times New Roman" w:hAnsi="Times New Roman"/>
          <w:sz w:val="24"/>
          <w:szCs w:val="24"/>
        </w:rPr>
        <w:t xml:space="preserve">деловая игра, моделирование, </w:t>
      </w:r>
      <w:proofErr w:type="spellStart"/>
      <w:r w:rsidRPr="002F0A25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2F0A25">
        <w:rPr>
          <w:rFonts w:ascii="Times New Roman" w:hAnsi="Times New Roman"/>
          <w:sz w:val="24"/>
          <w:szCs w:val="24"/>
        </w:rPr>
        <w:t xml:space="preserve"> самостоятельные работы, тестовые задания, семинары, соревнования, собеседования, практикумы, консультации, эксперименты, работа с таблицами, взаимопроверка, самопроверка</w:t>
      </w:r>
      <w:proofErr w:type="gramEnd"/>
    </w:p>
    <w:p w:rsidR="004208E8" w:rsidRPr="003B5C86" w:rsidRDefault="004208E8" w:rsidP="003B5C86">
      <w:pPr>
        <w:pStyle w:val="a4"/>
        <w:spacing w:before="0" w:beforeAutospacing="0" w:after="0" w:afterAutospacing="0"/>
        <w:jc w:val="both"/>
        <w:rPr>
          <w:i/>
        </w:rPr>
      </w:pPr>
      <w:r w:rsidRPr="003B5C86">
        <w:rPr>
          <w:rStyle w:val="a6"/>
          <w:i w:val="0"/>
        </w:rPr>
        <w:t>Данная рабочая программа содержит формы, способы и средства проверки и оценки результатов обучения, как:</w:t>
      </w:r>
    </w:p>
    <w:p w:rsidR="004208E8" w:rsidRPr="00575D81" w:rsidRDefault="004208E8" w:rsidP="003B5C86">
      <w:pPr>
        <w:pStyle w:val="a4"/>
        <w:numPr>
          <w:ilvl w:val="0"/>
          <w:numId w:val="4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контрольная работа;</w:t>
      </w:r>
    </w:p>
    <w:p w:rsidR="004208E8" w:rsidRPr="00575D81" w:rsidRDefault="004208E8" w:rsidP="003B5C86">
      <w:pPr>
        <w:pStyle w:val="a4"/>
        <w:numPr>
          <w:ilvl w:val="0"/>
          <w:numId w:val="4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 xml:space="preserve"> проверочные и обучающие самостоятельные работы;</w:t>
      </w:r>
    </w:p>
    <w:p w:rsidR="004208E8" w:rsidRPr="00575D81" w:rsidRDefault="004208E8" w:rsidP="003B5C86">
      <w:pPr>
        <w:pStyle w:val="a4"/>
        <w:numPr>
          <w:ilvl w:val="0"/>
          <w:numId w:val="4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тестовая работа;</w:t>
      </w:r>
    </w:p>
    <w:p w:rsidR="004208E8" w:rsidRPr="00575D81" w:rsidRDefault="004208E8" w:rsidP="003B5C86">
      <w:pPr>
        <w:pStyle w:val="a4"/>
        <w:numPr>
          <w:ilvl w:val="0"/>
          <w:numId w:val="4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 xml:space="preserve"> графические, словарные математические диктанты;</w:t>
      </w:r>
    </w:p>
    <w:p w:rsidR="004208E8" w:rsidRPr="00575D81" w:rsidRDefault="004208E8" w:rsidP="003B5C86">
      <w:pPr>
        <w:pStyle w:val="a4"/>
        <w:numPr>
          <w:ilvl w:val="0"/>
          <w:numId w:val="4"/>
        </w:numPr>
        <w:suppressAutoHyphens/>
        <w:spacing w:before="0" w:beforeAutospacing="0" w:after="0" w:afterAutospacing="0"/>
        <w:ind w:left="284" w:hanging="284"/>
        <w:jc w:val="both"/>
      </w:pPr>
      <w:r w:rsidRPr="00575D81">
        <w:t>элементы исследовательской работы.</w:t>
      </w:r>
      <w:r w:rsidRPr="00575D81">
        <w:tab/>
      </w:r>
    </w:p>
    <w:p w:rsidR="009E61C3" w:rsidRPr="009E61C3" w:rsidRDefault="009E61C3" w:rsidP="009E61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9E61C3" w:rsidRPr="009E61C3" w:rsidSect="00D33DAB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3D7"/>
    <w:multiLevelType w:val="hybridMultilevel"/>
    <w:tmpl w:val="0DB061E0"/>
    <w:lvl w:ilvl="0" w:tplc="F1B2E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7C79A1"/>
    <w:multiLevelType w:val="hybridMultilevel"/>
    <w:tmpl w:val="E25ED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32A48"/>
    <w:multiLevelType w:val="hybridMultilevel"/>
    <w:tmpl w:val="971C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2424C"/>
    <w:multiLevelType w:val="hybridMultilevel"/>
    <w:tmpl w:val="5D18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5CB9"/>
    <w:rsid w:val="0022725C"/>
    <w:rsid w:val="003B5C86"/>
    <w:rsid w:val="004208E8"/>
    <w:rsid w:val="004963BA"/>
    <w:rsid w:val="007C710A"/>
    <w:rsid w:val="009E61C3"/>
    <w:rsid w:val="00BE7C04"/>
    <w:rsid w:val="00CD14EB"/>
    <w:rsid w:val="00D33DAB"/>
    <w:rsid w:val="00E45CB9"/>
    <w:rsid w:val="00EF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C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B9"/>
    <w:pPr>
      <w:ind w:left="720"/>
      <w:contextualSpacing/>
    </w:pPr>
  </w:style>
  <w:style w:type="paragraph" w:styleId="a4">
    <w:name w:val="Normal (Web)"/>
    <w:basedOn w:val="a"/>
    <w:unhideWhenUsed/>
    <w:rsid w:val="009E61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D33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4208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2021-02-07T17:26:00Z</dcterms:created>
  <dcterms:modified xsi:type="dcterms:W3CDTF">2021-02-07T18:08:00Z</dcterms:modified>
</cp:coreProperties>
</file>